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14" w:rsidRDefault="005870D9" w:rsidP="00583E14">
      <w:pPr>
        <w:spacing w:after="0"/>
        <w:jc w:val="center"/>
        <w:rPr>
          <w:sz w:val="28"/>
        </w:rPr>
      </w:pPr>
      <w:r>
        <w:rPr>
          <w:noProof/>
          <w:sz w:val="28"/>
        </w:rPr>
        <w:drawing>
          <wp:inline distT="0" distB="0" distL="0" distR="0">
            <wp:extent cx="23812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C Logo.gif"/>
                    <pic:cNvPicPr/>
                  </pic:nvPicPr>
                  <pic:blipFill>
                    <a:blip r:embed="rId5">
                      <a:extLst>
                        <a:ext uri="{28A0092B-C50C-407E-A947-70E740481C1C}">
                          <a14:useLocalDpi xmlns:a14="http://schemas.microsoft.com/office/drawing/2010/main" val="0"/>
                        </a:ext>
                      </a:extLst>
                    </a:blip>
                    <a:stretch>
                      <a:fillRect/>
                    </a:stretch>
                  </pic:blipFill>
                  <pic:spPr>
                    <a:xfrm>
                      <a:off x="0" y="0"/>
                      <a:ext cx="2381250" cy="1371600"/>
                    </a:xfrm>
                    <a:prstGeom prst="rect">
                      <a:avLst/>
                    </a:prstGeom>
                  </pic:spPr>
                </pic:pic>
              </a:graphicData>
            </a:graphic>
          </wp:inline>
        </w:drawing>
      </w:r>
    </w:p>
    <w:p w:rsidR="00583E14" w:rsidRDefault="00583E14" w:rsidP="00583E14">
      <w:pPr>
        <w:spacing w:after="0"/>
        <w:jc w:val="center"/>
        <w:rPr>
          <w:sz w:val="28"/>
          <w:u w:val="single"/>
        </w:rPr>
      </w:pPr>
      <w:r w:rsidRPr="00583E14">
        <w:rPr>
          <w:sz w:val="28"/>
          <w:u w:val="single"/>
        </w:rPr>
        <w:t>IMPORTANT INFORMATION FOR CLIENTS</w:t>
      </w:r>
    </w:p>
    <w:p w:rsidR="00583E14" w:rsidRDefault="00583E14" w:rsidP="00583E14">
      <w:pPr>
        <w:spacing w:after="0"/>
        <w:jc w:val="center"/>
        <w:rPr>
          <w:sz w:val="28"/>
          <w:u w:val="single"/>
        </w:rPr>
      </w:pPr>
    </w:p>
    <w:p w:rsidR="005B29C0" w:rsidRPr="00583E14" w:rsidRDefault="005B29C0" w:rsidP="00583E14">
      <w:pPr>
        <w:spacing w:after="0"/>
        <w:rPr>
          <w:sz w:val="24"/>
          <w:szCs w:val="24"/>
          <w:u w:val="single"/>
        </w:rPr>
      </w:pPr>
      <w:proofErr w:type="gramStart"/>
      <w:r w:rsidRPr="00583E14">
        <w:rPr>
          <w:i/>
          <w:sz w:val="24"/>
          <w:szCs w:val="24"/>
        </w:rPr>
        <w:t>Your</w:t>
      </w:r>
      <w:proofErr w:type="gramEnd"/>
      <w:r w:rsidRPr="00583E14">
        <w:rPr>
          <w:i/>
          <w:sz w:val="24"/>
          <w:szCs w:val="24"/>
        </w:rPr>
        <w:t xml:space="preserve"> Visit</w:t>
      </w:r>
    </w:p>
    <w:p w:rsidR="005B29C0" w:rsidRPr="00583E14" w:rsidRDefault="005B29C0" w:rsidP="00583E14">
      <w:pPr>
        <w:pStyle w:val="ListParagraph"/>
        <w:numPr>
          <w:ilvl w:val="0"/>
          <w:numId w:val="1"/>
        </w:numPr>
        <w:spacing w:after="0"/>
        <w:rPr>
          <w:sz w:val="24"/>
          <w:szCs w:val="24"/>
        </w:rPr>
      </w:pPr>
      <w:r w:rsidRPr="00583E14">
        <w:rPr>
          <w:sz w:val="24"/>
          <w:szCs w:val="24"/>
        </w:rPr>
        <w:t>Please keep your pet leashed at all times unless your therapist directs you otherwise. Pleas</w:t>
      </w:r>
      <w:r w:rsidR="005870D9" w:rsidRPr="00583E14">
        <w:rPr>
          <w:sz w:val="24"/>
          <w:szCs w:val="24"/>
        </w:rPr>
        <w:t>e bring your dog on a 6’ or shorter leash – no retractable leashes, please</w:t>
      </w:r>
      <w:r w:rsidRPr="00583E14">
        <w:rPr>
          <w:sz w:val="24"/>
          <w:szCs w:val="24"/>
        </w:rPr>
        <w:t>.</w:t>
      </w:r>
    </w:p>
    <w:p w:rsidR="005B29C0" w:rsidRPr="00583E14" w:rsidRDefault="005B29C0" w:rsidP="00583E14">
      <w:pPr>
        <w:pStyle w:val="ListParagraph"/>
        <w:numPr>
          <w:ilvl w:val="0"/>
          <w:numId w:val="1"/>
        </w:numPr>
        <w:spacing w:after="0"/>
        <w:rPr>
          <w:sz w:val="24"/>
          <w:szCs w:val="24"/>
        </w:rPr>
      </w:pPr>
      <w:r w:rsidRPr="00583E14">
        <w:rPr>
          <w:sz w:val="24"/>
          <w:szCs w:val="24"/>
        </w:rPr>
        <w:t>To reduce the possibility of accidental soiling of the pool</w:t>
      </w:r>
      <w:r w:rsidR="00583E14" w:rsidRPr="00583E14">
        <w:rPr>
          <w:sz w:val="24"/>
          <w:szCs w:val="24"/>
        </w:rPr>
        <w:t xml:space="preserve"> and underwater treadmills</w:t>
      </w:r>
      <w:r w:rsidRPr="00583E14">
        <w:rPr>
          <w:sz w:val="24"/>
          <w:szCs w:val="24"/>
        </w:rPr>
        <w:t>, please potty your dog before leaving home and/or outside the facility upon arrival</w:t>
      </w:r>
      <w:r w:rsidR="005870D9" w:rsidRPr="00583E14">
        <w:rPr>
          <w:sz w:val="24"/>
          <w:szCs w:val="24"/>
        </w:rPr>
        <w:t>.</w:t>
      </w:r>
    </w:p>
    <w:p w:rsidR="005B29C0" w:rsidRPr="00583E14" w:rsidRDefault="00583E14" w:rsidP="00583E14">
      <w:pPr>
        <w:pStyle w:val="ListParagraph"/>
        <w:numPr>
          <w:ilvl w:val="0"/>
          <w:numId w:val="1"/>
        </w:numPr>
        <w:spacing w:after="0"/>
        <w:rPr>
          <w:sz w:val="24"/>
          <w:szCs w:val="24"/>
        </w:rPr>
      </w:pPr>
      <w:r w:rsidRPr="00583E14">
        <w:rPr>
          <w:sz w:val="24"/>
          <w:szCs w:val="24"/>
        </w:rPr>
        <w:t>Please b</w:t>
      </w:r>
      <w:r w:rsidR="005B29C0" w:rsidRPr="00583E14">
        <w:rPr>
          <w:sz w:val="24"/>
          <w:szCs w:val="24"/>
        </w:rPr>
        <w:t>rush your pet before coming</w:t>
      </w:r>
      <w:r w:rsidR="005870D9" w:rsidRPr="00583E14">
        <w:rPr>
          <w:sz w:val="24"/>
          <w:szCs w:val="24"/>
        </w:rPr>
        <w:t xml:space="preserve"> for therapy</w:t>
      </w:r>
      <w:r w:rsidR="005B29C0" w:rsidRPr="00583E14">
        <w:rPr>
          <w:sz w:val="24"/>
          <w:szCs w:val="24"/>
        </w:rPr>
        <w:t>. This can greatly reduce the amount of fur that ends up in our water and filters</w:t>
      </w:r>
      <w:r w:rsidR="005870D9" w:rsidRPr="00583E14">
        <w:rPr>
          <w:sz w:val="24"/>
          <w:szCs w:val="24"/>
        </w:rPr>
        <w:t xml:space="preserve"> and in our gymnas</w:t>
      </w:r>
      <w:bookmarkStart w:id="0" w:name="_GoBack"/>
      <w:bookmarkEnd w:id="0"/>
      <w:r w:rsidR="005870D9" w:rsidRPr="00583E14">
        <w:rPr>
          <w:sz w:val="24"/>
          <w:szCs w:val="24"/>
        </w:rPr>
        <w:t>ium</w:t>
      </w:r>
      <w:r w:rsidR="005B29C0" w:rsidRPr="00583E14">
        <w:rPr>
          <w:sz w:val="24"/>
          <w:szCs w:val="24"/>
        </w:rPr>
        <w:t>. We appreciate your consideration.</w:t>
      </w:r>
    </w:p>
    <w:p w:rsidR="005B29C0" w:rsidRPr="00583E14" w:rsidRDefault="005B29C0" w:rsidP="00583E14">
      <w:pPr>
        <w:pStyle w:val="ListParagraph"/>
        <w:numPr>
          <w:ilvl w:val="0"/>
          <w:numId w:val="1"/>
        </w:numPr>
        <w:spacing w:after="0"/>
        <w:rPr>
          <w:sz w:val="24"/>
          <w:szCs w:val="24"/>
        </w:rPr>
      </w:pPr>
      <w:r w:rsidRPr="00583E14">
        <w:rPr>
          <w:sz w:val="24"/>
          <w:szCs w:val="24"/>
        </w:rPr>
        <w:t>We provide towels, but you may want to bring your own towels for the ride home. A dog coat</w:t>
      </w:r>
      <w:r w:rsidR="005870D9" w:rsidRPr="00583E14">
        <w:rPr>
          <w:sz w:val="24"/>
          <w:szCs w:val="24"/>
        </w:rPr>
        <w:t xml:space="preserve"> or sweater</w:t>
      </w:r>
      <w:r w:rsidRPr="00583E14">
        <w:rPr>
          <w:sz w:val="24"/>
          <w:szCs w:val="24"/>
        </w:rPr>
        <w:t xml:space="preserve"> is recommended in winter. A forced air dryer is available if needed; ask us. </w:t>
      </w:r>
    </w:p>
    <w:p w:rsidR="007B64DB" w:rsidRPr="00583E14" w:rsidRDefault="007B64DB" w:rsidP="00583E14">
      <w:pPr>
        <w:pStyle w:val="ListParagraph"/>
        <w:numPr>
          <w:ilvl w:val="0"/>
          <w:numId w:val="1"/>
        </w:numPr>
        <w:spacing w:after="0"/>
        <w:rPr>
          <w:sz w:val="24"/>
          <w:szCs w:val="24"/>
        </w:rPr>
      </w:pPr>
      <w:r w:rsidRPr="00583E14">
        <w:rPr>
          <w:sz w:val="24"/>
          <w:szCs w:val="24"/>
        </w:rPr>
        <w:t>Be aware that there may be many dogs entering and exiting the building through the lobby area. Please keep your dog under control and advise us promptly if you need extra care or have a dog that “</w:t>
      </w:r>
      <w:r w:rsidR="00583E14" w:rsidRPr="00583E14">
        <w:rPr>
          <w:sz w:val="24"/>
          <w:szCs w:val="24"/>
        </w:rPr>
        <w:t>does not play well with others.”</w:t>
      </w:r>
    </w:p>
    <w:p w:rsidR="005B29C0" w:rsidRPr="00583E14" w:rsidRDefault="005B29C0" w:rsidP="00583E14">
      <w:pPr>
        <w:pStyle w:val="ListParagraph"/>
        <w:numPr>
          <w:ilvl w:val="0"/>
          <w:numId w:val="1"/>
        </w:numPr>
        <w:spacing w:after="0"/>
        <w:rPr>
          <w:sz w:val="24"/>
          <w:szCs w:val="24"/>
        </w:rPr>
      </w:pPr>
      <w:r w:rsidRPr="00583E14">
        <w:rPr>
          <w:sz w:val="24"/>
          <w:szCs w:val="24"/>
        </w:rPr>
        <w:t>Please advise us if your dog has or develops skin problems. While most dogs are not affected by the bromine in the water, we can rinse your dog with clean water after aquatic therapy if needed.</w:t>
      </w:r>
    </w:p>
    <w:p w:rsidR="007B64DB" w:rsidRPr="00583E14" w:rsidRDefault="007B64DB" w:rsidP="00583E14">
      <w:pPr>
        <w:pStyle w:val="ListParagraph"/>
        <w:numPr>
          <w:ilvl w:val="0"/>
          <w:numId w:val="1"/>
        </w:numPr>
        <w:spacing w:after="0"/>
        <w:rPr>
          <w:sz w:val="24"/>
          <w:szCs w:val="24"/>
        </w:rPr>
      </w:pPr>
      <w:r w:rsidRPr="00583E14">
        <w:rPr>
          <w:sz w:val="24"/>
          <w:szCs w:val="24"/>
        </w:rPr>
        <w:t>We recommend</w:t>
      </w:r>
      <w:r w:rsidR="005870D9" w:rsidRPr="00583E14">
        <w:rPr>
          <w:sz w:val="24"/>
          <w:szCs w:val="24"/>
        </w:rPr>
        <w:t xml:space="preserve"> that</w:t>
      </w:r>
      <w:r w:rsidRPr="00583E14">
        <w:rPr>
          <w:sz w:val="24"/>
          <w:szCs w:val="24"/>
        </w:rPr>
        <w:t xml:space="preserve"> you refrain from feeding your pet for four hours befor</w:t>
      </w:r>
      <w:r w:rsidR="005870D9" w:rsidRPr="00583E14">
        <w:rPr>
          <w:sz w:val="24"/>
          <w:szCs w:val="24"/>
        </w:rPr>
        <w:t>e and one hour after an aquatic therapy</w:t>
      </w:r>
      <w:r w:rsidRPr="00583E14">
        <w:rPr>
          <w:sz w:val="24"/>
          <w:szCs w:val="24"/>
        </w:rPr>
        <w:t xml:space="preserve"> session.</w:t>
      </w:r>
    </w:p>
    <w:p w:rsidR="00583E14" w:rsidRPr="00583E14" w:rsidRDefault="00583E14" w:rsidP="00583E14">
      <w:pPr>
        <w:pStyle w:val="ListParagraph"/>
        <w:spacing w:after="0"/>
        <w:ind w:left="360"/>
        <w:rPr>
          <w:sz w:val="24"/>
          <w:szCs w:val="24"/>
        </w:rPr>
      </w:pPr>
    </w:p>
    <w:p w:rsidR="005B29C0" w:rsidRPr="00583E14" w:rsidRDefault="005B29C0" w:rsidP="00583E14">
      <w:pPr>
        <w:spacing w:after="0"/>
        <w:rPr>
          <w:i/>
          <w:sz w:val="24"/>
          <w:szCs w:val="24"/>
        </w:rPr>
      </w:pPr>
      <w:r w:rsidRPr="00583E14">
        <w:rPr>
          <w:i/>
          <w:sz w:val="24"/>
          <w:szCs w:val="24"/>
        </w:rPr>
        <w:t>Terms and Conditions</w:t>
      </w:r>
    </w:p>
    <w:p w:rsidR="005B29C0" w:rsidRPr="00583E14" w:rsidRDefault="005B29C0" w:rsidP="00583E14">
      <w:pPr>
        <w:pStyle w:val="ListParagraph"/>
        <w:numPr>
          <w:ilvl w:val="0"/>
          <w:numId w:val="3"/>
        </w:numPr>
        <w:spacing w:after="0"/>
        <w:rPr>
          <w:sz w:val="24"/>
          <w:szCs w:val="24"/>
        </w:rPr>
      </w:pPr>
      <w:r w:rsidRPr="00583E14">
        <w:rPr>
          <w:sz w:val="24"/>
          <w:szCs w:val="24"/>
        </w:rPr>
        <w:t>Proof of up to date rabies vaccination is required.</w:t>
      </w:r>
    </w:p>
    <w:p w:rsidR="005B29C0" w:rsidRPr="00583E14" w:rsidRDefault="005B29C0" w:rsidP="00583E14">
      <w:pPr>
        <w:pStyle w:val="ListParagraph"/>
        <w:numPr>
          <w:ilvl w:val="0"/>
          <w:numId w:val="3"/>
        </w:numPr>
        <w:spacing w:after="0"/>
        <w:rPr>
          <w:sz w:val="24"/>
          <w:szCs w:val="24"/>
        </w:rPr>
      </w:pPr>
      <w:r w:rsidRPr="00583E14">
        <w:rPr>
          <w:sz w:val="24"/>
          <w:szCs w:val="24"/>
        </w:rPr>
        <w:t>All treatment sessions, including those to be part of an insurance claim, must be paid for i</w:t>
      </w:r>
      <w:r w:rsidR="005870D9" w:rsidRPr="00583E14">
        <w:rPr>
          <w:sz w:val="24"/>
          <w:szCs w:val="24"/>
        </w:rPr>
        <w:t>n advance. Individual sessions m</w:t>
      </w:r>
      <w:r w:rsidRPr="00583E14">
        <w:rPr>
          <w:sz w:val="24"/>
          <w:szCs w:val="24"/>
        </w:rPr>
        <w:t>ust be paid for on the day of treatment</w:t>
      </w:r>
      <w:r w:rsidR="005870D9" w:rsidRPr="00583E14">
        <w:rPr>
          <w:sz w:val="24"/>
          <w:szCs w:val="24"/>
        </w:rPr>
        <w:t xml:space="preserve"> or packages must be paid for prior to or on the day of the first session</w:t>
      </w:r>
      <w:r w:rsidR="00583E14" w:rsidRPr="00583E14">
        <w:rPr>
          <w:sz w:val="24"/>
          <w:szCs w:val="24"/>
        </w:rPr>
        <w:t xml:space="preserve"> of the package</w:t>
      </w:r>
      <w:r w:rsidRPr="00583E14">
        <w:rPr>
          <w:sz w:val="24"/>
          <w:szCs w:val="24"/>
        </w:rPr>
        <w:t>.</w:t>
      </w:r>
    </w:p>
    <w:p w:rsidR="005B29C0" w:rsidRPr="00583E14" w:rsidRDefault="005B29C0" w:rsidP="00583E14">
      <w:pPr>
        <w:pStyle w:val="ListParagraph"/>
        <w:numPr>
          <w:ilvl w:val="0"/>
          <w:numId w:val="3"/>
        </w:numPr>
        <w:spacing w:after="0"/>
        <w:rPr>
          <w:sz w:val="24"/>
          <w:szCs w:val="24"/>
        </w:rPr>
      </w:pPr>
      <w:r w:rsidRPr="00583E14">
        <w:rPr>
          <w:sz w:val="24"/>
          <w:szCs w:val="24"/>
        </w:rPr>
        <w:t>A fee may be charged for appointments missed or rescheduled with less than 24 hour notice.</w:t>
      </w:r>
    </w:p>
    <w:p w:rsidR="005B29C0" w:rsidRPr="00583E14" w:rsidRDefault="005B29C0" w:rsidP="00583E14">
      <w:pPr>
        <w:pStyle w:val="ListParagraph"/>
        <w:numPr>
          <w:ilvl w:val="0"/>
          <w:numId w:val="3"/>
        </w:numPr>
        <w:spacing w:after="0"/>
        <w:rPr>
          <w:sz w:val="24"/>
          <w:szCs w:val="24"/>
        </w:rPr>
      </w:pPr>
      <w:r w:rsidRPr="00583E14">
        <w:rPr>
          <w:sz w:val="24"/>
          <w:szCs w:val="24"/>
        </w:rPr>
        <w:t>Pets with infectious or contagious conditions (eye, ear</w:t>
      </w:r>
      <w:r w:rsidR="00583E14" w:rsidRPr="00583E14">
        <w:rPr>
          <w:sz w:val="24"/>
          <w:szCs w:val="24"/>
        </w:rPr>
        <w:t>,</w:t>
      </w:r>
      <w:r w:rsidRPr="00583E14">
        <w:rPr>
          <w:sz w:val="24"/>
          <w:szCs w:val="24"/>
        </w:rPr>
        <w:t xml:space="preserve"> or skin infections) will not be able to use the therapy pool or underwater treadmills.</w:t>
      </w:r>
    </w:p>
    <w:p w:rsidR="005B29C0" w:rsidRPr="00583E14" w:rsidRDefault="007B64DB" w:rsidP="00583E14">
      <w:pPr>
        <w:pStyle w:val="ListParagraph"/>
        <w:numPr>
          <w:ilvl w:val="0"/>
          <w:numId w:val="3"/>
        </w:numPr>
        <w:spacing w:after="0"/>
        <w:rPr>
          <w:sz w:val="24"/>
          <w:szCs w:val="24"/>
        </w:rPr>
      </w:pPr>
      <w:r w:rsidRPr="00583E14">
        <w:rPr>
          <w:sz w:val="24"/>
          <w:szCs w:val="24"/>
        </w:rPr>
        <w:t>Sensible, non-slip shoes must be worn in the aquatics room.</w:t>
      </w:r>
    </w:p>
    <w:p w:rsidR="007B64DB" w:rsidRPr="00583E14" w:rsidRDefault="007B64DB" w:rsidP="00583E14">
      <w:pPr>
        <w:pStyle w:val="ListParagraph"/>
        <w:numPr>
          <w:ilvl w:val="0"/>
          <w:numId w:val="3"/>
        </w:numPr>
        <w:spacing w:after="0"/>
        <w:rPr>
          <w:sz w:val="24"/>
          <w:szCs w:val="24"/>
        </w:rPr>
      </w:pPr>
      <w:r w:rsidRPr="00583E14">
        <w:rPr>
          <w:sz w:val="24"/>
          <w:szCs w:val="24"/>
        </w:rPr>
        <w:t>No more than two adults may accompany a patient into the aquatics room.</w:t>
      </w:r>
    </w:p>
    <w:p w:rsidR="007B64DB" w:rsidRPr="00583E14" w:rsidRDefault="007B64DB" w:rsidP="00583E14">
      <w:pPr>
        <w:pStyle w:val="ListParagraph"/>
        <w:numPr>
          <w:ilvl w:val="0"/>
          <w:numId w:val="3"/>
        </w:numPr>
        <w:spacing w:after="0"/>
        <w:rPr>
          <w:sz w:val="24"/>
          <w:szCs w:val="24"/>
        </w:rPr>
      </w:pPr>
      <w:r w:rsidRPr="00583E14">
        <w:rPr>
          <w:sz w:val="24"/>
          <w:szCs w:val="24"/>
        </w:rPr>
        <w:t>Children under the age of 7 are not p</w:t>
      </w:r>
      <w:r w:rsidR="00583E14" w:rsidRPr="00583E14">
        <w:rPr>
          <w:sz w:val="24"/>
          <w:szCs w:val="24"/>
        </w:rPr>
        <w:t xml:space="preserve">ermitted in the aquatics room. </w:t>
      </w:r>
      <w:r w:rsidRPr="00583E14">
        <w:rPr>
          <w:sz w:val="24"/>
          <w:szCs w:val="24"/>
        </w:rPr>
        <w:t>All children must be supervised and</w:t>
      </w:r>
      <w:r w:rsidR="005870D9" w:rsidRPr="00583E14">
        <w:rPr>
          <w:sz w:val="24"/>
          <w:szCs w:val="24"/>
        </w:rPr>
        <w:t xml:space="preserve"> are</w:t>
      </w:r>
      <w:r w:rsidRPr="00583E14">
        <w:rPr>
          <w:sz w:val="24"/>
          <w:szCs w:val="24"/>
        </w:rPr>
        <w:t xml:space="preserve"> not permitted to play on the therapy equipment.</w:t>
      </w:r>
    </w:p>
    <w:p w:rsidR="00583E14" w:rsidRPr="00583E14" w:rsidRDefault="00C95D05" w:rsidP="000C7841">
      <w:pPr>
        <w:pStyle w:val="ListParagraph"/>
        <w:numPr>
          <w:ilvl w:val="0"/>
          <w:numId w:val="3"/>
        </w:numPr>
        <w:spacing w:after="0"/>
        <w:rPr>
          <w:sz w:val="24"/>
          <w:szCs w:val="24"/>
        </w:rPr>
      </w:pPr>
      <w:r w:rsidRPr="00583E14">
        <w:rPr>
          <w:sz w:val="24"/>
          <w:szCs w:val="24"/>
        </w:rPr>
        <w:t xml:space="preserve">Whilst every care is taken to ensure a safe environment </w:t>
      </w:r>
      <w:r w:rsidR="00583E14" w:rsidRPr="00583E14">
        <w:rPr>
          <w:sz w:val="24"/>
          <w:szCs w:val="24"/>
        </w:rPr>
        <w:t>through</w:t>
      </w:r>
      <w:r w:rsidRPr="00583E14">
        <w:rPr>
          <w:sz w:val="24"/>
          <w:szCs w:val="24"/>
        </w:rPr>
        <w:t xml:space="preserve"> proper maintenance of equi</w:t>
      </w:r>
      <w:r w:rsidR="00583E14" w:rsidRPr="00583E14">
        <w:rPr>
          <w:sz w:val="24"/>
          <w:szCs w:val="24"/>
        </w:rPr>
        <w:t>pment and water quality, all pet</w:t>
      </w:r>
      <w:r w:rsidRPr="00583E14">
        <w:rPr>
          <w:sz w:val="24"/>
          <w:szCs w:val="24"/>
        </w:rPr>
        <w:t xml:space="preserve">s receive treatment </w:t>
      </w:r>
      <w:r w:rsidR="00583E14" w:rsidRPr="00583E14">
        <w:rPr>
          <w:sz w:val="24"/>
          <w:szCs w:val="24"/>
        </w:rPr>
        <w:t>entirely at their owner’s risk.</w:t>
      </w:r>
    </w:p>
    <w:sectPr w:rsidR="00583E14" w:rsidRPr="00583E14" w:rsidSect="002654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C0B00"/>
    <w:multiLevelType w:val="hybridMultilevel"/>
    <w:tmpl w:val="500C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346C5"/>
    <w:multiLevelType w:val="hybridMultilevel"/>
    <w:tmpl w:val="745ED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AE31E8"/>
    <w:multiLevelType w:val="hybridMultilevel"/>
    <w:tmpl w:val="1FF8C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5B29C0"/>
    <w:rsid w:val="0026547E"/>
    <w:rsid w:val="003F654D"/>
    <w:rsid w:val="00583E14"/>
    <w:rsid w:val="005870D9"/>
    <w:rsid w:val="005B29C0"/>
    <w:rsid w:val="00654507"/>
    <w:rsid w:val="00661AEC"/>
    <w:rsid w:val="007B64DB"/>
    <w:rsid w:val="00813F14"/>
    <w:rsid w:val="00C95D05"/>
    <w:rsid w:val="00D7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0C604-3184-416B-8ED1-33B57A93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U99</dc:creator>
  <cp:lastModifiedBy>melissa schnyder</cp:lastModifiedBy>
  <cp:revision>5</cp:revision>
  <dcterms:created xsi:type="dcterms:W3CDTF">2011-09-14T23:54:00Z</dcterms:created>
  <dcterms:modified xsi:type="dcterms:W3CDTF">2015-04-09T17:43:00Z</dcterms:modified>
</cp:coreProperties>
</file>